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Чем является День Победы для армян?</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2020-05-10</w:t>
      </w:r>
    </w:p>
    <w:p>
      <w:pPr/>
      <w:r>
        <w:t>21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32">
        <w:r>
          <w:rPr>
            <w:color w:val="0000FF"/>
            <w:u w:val="single"/>
          </w:rPr>
          <w:t>Facebook</w:t>
        </w:r>
      </w:hyperlink>
      <w:r>
        <w:br/>
      </w:r>
      <w:hyperlink r:id="rId33">
        <w:r>
          <w:rPr>
            <w:color w:val="0000FF"/>
            <w:u w:val="single"/>
          </w:rPr>
          <w:t>ВКонтакте</w:t>
        </w:r>
      </w:hyperlink>
      <w:r>
        <w:br/>
      </w:r>
      <w:r/>
    </w:p>
    <w:p>
      <w:r>
        <w:rPr>
          <w:b/>
        </w:rPr>
        <w:t>9 мая</w:t>
      </w:r>
      <w:r>
        <w:t xml:space="preserve"> на постсоветском пространстве празднуют </w:t>
      </w:r>
      <w:r>
        <w:rPr>
          <w:b/>
        </w:rPr>
        <w:t>День Победы</w:t>
      </w:r>
      <w:r>
        <w:t xml:space="preserve"> – праздник победы Красной Армии и советского народа над нацистской Германией в Великой Отечественной войне 1941—1945 годов. В современной Армении, несмотря на негативную оценку советского прошлого в историографии, День Победы также отмечается на государственном уровне. Декоммунизация до Великой Отечественной Войны не дошла, хотя делаются робкие попытки в этом направлении.</w:t>
      </w:r>
    </w:p>
    <w:p>
      <w:r/>
      <w:r>
        <w:t>Есть те, кто не считают войну Отечественной для армян, ведь боевые действия происходили не на территории республики. Они намекают что, мол, «мы погибали на чужой территории за чужие интересы».  Правда, эти же лица, никогда не скажут, что Нжде и другие дашнакские деятели, находясь в Европе и сотрудничая с нацистами, защищали интересы нацистов. Они придумают много сомнительных и высосанных из пальца причин такого сотрудничества.</w:t>
      </w:r>
    </w:p>
    <w:p>
      <w:r>
        <w:t>Особо никто не объясняет причины героизма среди армян, причины войны, почему Армении так важна была Победа. Имеются попытки некоторых СМИ объяснить героизм армян вероятностью вступления в войну на стороне Германии Турции. Несомненно, это имеет место быть, но разве это не свидетельство глупости и легкомыслия тех армян, которые прислуживали интересам Германии?</w:t>
      </w:r>
    </w:p>
    <w:p>
      <w:r>
        <w:rPr>
          <w:b/>
        </w:rPr>
        <w:t xml:space="preserve">Была ли война 1941-1945 гг. Отечественной для армян и какая перспектива ждала Армению в случае проигрыша СССР, разберемся ниже. </w:t>
      </w:r>
    </w:p>
    <w:p>
      <w:r>
        <w:t xml:space="preserve">Невозможно историю Великой Отечественной отделить от истории </w:t>
      </w:r>
      <w:r>
        <w:rPr>
          <w:b/>
        </w:rPr>
        <w:t>СССР</w:t>
      </w:r>
      <w:r>
        <w:t xml:space="preserve">, а значит – </w:t>
      </w:r>
      <w:r>
        <w:rPr>
          <w:b/>
        </w:rPr>
        <w:t>коммунизма</w:t>
      </w:r>
      <w:r>
        <w:t xml:space="preserve">. Как мы знаем со слов армянских националистов и прочих антисоветчиков: Армению в 1920 году оккупировали Советы, а местные коммунисты выступали в роли «5-ой колонны». Сомнительная интерпретация истории советизации Армении, так как оккупация как-то не вяжется с дальнейшим </w:t>
      </w:r>
      <w:r>
        <w:rPr>
          <w:b/>
        </w:rPr>
        <w:t>культурным и материальным подъёмом</w:t>
      </w:r>
      <w:r>
        <w:t>, не говоря уже про то, что целая плеяда представителей армянской интеллигенции приветствовала советизацию.</w:t>
      </w:r>
    </w:p>
    <w:p>
      <w:r>
        <w:t xml:space="preserve">Однако, при всем при этом, такое освещение истории может с легкостью совмещаться с прославлением армянских ветеранов ВОВ или, например, с </w:t>
      </w:r>
      <w:hyperlink r:id="rId11">
        <w:r>
          <w:rPr>
            <w:color w:val="0000FF"/>
            <w:u w:val="single"/>
          </w:rPr>
          <w:t>попытками поставить знак равенства</w:t>
        </w:r>
      </w:hyperlink>
      <w:r>
        <w:t xml:space="preserve"> между </w:t>
      </w:r>
      <w:hyperlink r:id="rId12">
        <w:r>
          <w:rPr>
            <w:color w:val="0000FF"/>
            <w:u w:val="single"/>
          </w:rPr>
          <w:t>Гарегином Нжде</w:t>
        </w:r>
      </w:hyperlink>
      <w:r>
        <w:t xml:space="preserve"> и Маршалом Советского Союза </w:t>
      </w:r>
      <w:hyperlink r:id="rId13">
        <w:r>
          <w:rPr>
            <w:color w:val="0000FF"/>
            <w:u w:val="single"/>
          </w:rPr>
          <w:t>Иваном Баграмяном</w:t>
        </w:r>
      </w:hyperlink>
      <w:r>
        <w:t>. Такой подход оправдан тем, что правящий класс буржуазии в Армении не может не продвигать и не прославлять исторических личностей, которые являлись носителями национальной буржуазной идеологии. Тем более что идеологема Нжде для них абсолютно безопасна и приемлема, так как в основном представляет собой идею абстрактной любви к Родине, но при этом они не могут, пока что, выкинуть значимый пласт истории ВОВ.</w:t>
      </w:r>
    </w:p>
    <w:p>
      <w:r>
        <w:t>Слишком много армян воевало на полях Великой Отечественной в рядах Красной Армии и слишком много представителей нашей нации стали выдающимися военными или политическими деятелями советского государства.</w:t>
      </w:r>
    </w:p>
    <w:p>
      <w:r>
        <w:t xml:space="preserve">Около 500 тысяч сынов армянского народа сражались на поле боя против фашистов: около 300 тысяч из Армении, еще около 200 тысяч из других бывших союзных республик. 103 армянина и 11 уроженцев Армении других национальностей удостоены звания Героя Советского Союза, а маршал Иван Баграмян и легендарный летчик </w:t>
      </w:r>
      <w:r>
        <w:rPr>
          <w:b/>
        </w:rPr>
        <w:t>Нельсон Степанян</w:t>
      </w:r>
      <w:r>
        <w:t xml:space="preserve"> удостоились этого звания дважды. Более 70 000 воинов-армян за проявленное мужество и отвагу награждены орденами и медалями. 27 воинов — полные кавалеры ордена Славы трех степеней (приравнивается к званию Героя). Для небольшой по численности нации – весомый вклад.</w:t>
      </w:r>
    </w:p>
    <w:p>
      <w:r>
        <w:t>Игнорировать вышеуказанное правящий класс армянского государства не может, да и не хочет, ведь, как и во многих постсоветских странах, правящие классы провели ревизию Дня Победы и свели все к банальной формуле – «русские воевали против немцев».</w:t>
      </w:r>
    </w:p>
    <w:p>
      <w:r>
        <w:rPr>
          <w:b/>
          <w:color w:val="FF0000"/>
        </w:rPr>
        <w:t>Ошибка при загрузке изображения</w:t>
      </w:r>
    </w:p>
    <w:p>
      <w:r>
        <w:rPr>
          <w:i/>
        </w:rPr>
        <w:t>Антифашистский агитплакат Армянской ССР</w:t>
      </w:r>
    </w:p>
    <w:p>
      <w:r>
        <w:t xml:space="preserve">В России капиталистам было проще провести ревизию Дня Победы, так как военные действия непосредственно происходили на ее территории, соответственно страна понесла несопоставимые потери, поэтому ВОВ проще объяснить словами «на нас напали – мы защищались». При этом из Великой Отечественной и Дня Победы вымывается советская составляющая и классовый характер войны, ведь германский </w:t>
      </w:r>
      <w:hyperlink r:id="rId14">
        <w:r>
          <w:rPr>
            <w:color w:val="0000FF"/>
            <w:u w:val="single"/>
          </w:rPr>
          <w:t>фашизм</w:t>
        </w:r>
      </w:hyperlink>
      <w:r>
        <w:t xml:space="preserve"> был порождением реваншистских настроений немецкого капитала, который стремился колонизировать восточные земли. Кроме этого, западный капитал, желая обезопасить себя от агрессии Германии и одновременно ограничить распространение большевизма в Европе путем политики умиротворения, толкал германский капитал на Советский Союз – первое в мире государство рабочих и крестьян.</w:t>
      </w:r>
    </w:p>
    <w:p>
      <w:r>
        <w:t xml:space="preserve">Правящие классы, в постсоветских республиках, превознося вклад своей нации в общую Победу, давно используют ВОВ в сугубо прагматичных целях, например, подпитывают патриотические и даже шовинистические чувства у населения, что приводит к </w:t>
      </w:r>
      <w:r>
        <w:rPr>
          <w:b/>
        </w:rPr>
        <w:t>чрезмерному самолюбованию и вере в собственную исключительность</w:t>
      </w:r>
      <w:r>
        <w:t>. Вот некоторые примеры:</w:t>
      </w:r>
    </w:p>
    <w:p>
      <w:hyperlink r:id="rId15">
        <w:r>
          <w:rPr>
            <w:color w:val="0000FF"/>
            <w:u w:val="single"/>
          </w:rPr>
          <w:t>«без Украины Россия все равно бы победила»</w:t>
        </w:r>
      </w:hyperlink>
      <w:r>
        <w:t xml:space="preserve"> — В. Путин;</w:t>
      </w:r>
    </w:p>
    <w:p>
      <w:hyperlink r:id="rId16">
        <w:r>
          <w:rPr>
            <w:color w:val="0000FF"/>
            <w:u w:val="single"/>
          </w:rPr>
          <w:t>«по моему глубокому убеждению, нацизм победил прежде всего украинский солдат»</w:t>
        </w:r>
      </w:hyperlink>
      <w:r>
        <w:t xml:space="preserve"> — П. Порошенко;</w:t>
      </w:r>
    </w:p>
    <w:p>
      <w:hyperlink r:id="rId17">
        <w:r>
          <w:rPr>
            <w:color w:val="0000FF"/>
            <w:u w:val="single"/>
          </w:rPr>
          <w:t>«Бакинская нефть — это то, что приблизило Победу»</w:t>
        </w:r>
      </w:hyperlink>
      <w:r>
        <w:rPr>
          <w:i/>
        </w:rPr>
        <w:t>—</w:t>
      </w:r>
      <w:r>
        <w:t>Эльдар Исмайлов.</w:t>
      </w:r>
    </w:p>
    <w:p>
      <w:r>
        <w:t>В Армении официальные лица пока не дошли до подобных высказываний, а подпитка патриотических чувств у населения происходит при помощи перечисления фамилий армян, удостоенных различных наград и званий. Конечно, о вкладе армянской нации в Победу надо знать и чтить память павших, но проблема в том, что армянская буржуазия, обслуживающие её журналисты, историки и политологи, не искренни и лицемерны в своих суждениях.</w:t>
      </w:r>
    </w:p>
    <w:p>
      <w:r>
        <w:t xml:space="preserve">Как было сказано выше, из вклада армян в ВОВ вымывают всё советское и коммунистическое, то есть солдаты Красной Армии, генералы и маршалы были просто армянами. Буржуазия одновременно транслирует две несовместимые идеи: прославление героев ВОВ и прославление дашнакских лидеров, сотрудничавших с нацистами. Примирения между данными идеями не может быть, так как это взаимоисключающие друг друга идеи. Причем, как мы уже отметили, из Дня Победы вымывают коммунистическую составляющую, а </w:t>
      </w:r>
      <w:r>
        <w:rPr>
          <w:b/>
        </w:rPr>
        <w:t>националистическая составляющая идей сохраняется</w:t>
      </w:r>
      <w:r>
        <w:t>.</w:t>
      </w:r>
    </w:p>
    <w:p>
      <w:r>
        <w:t xml:space="preserve">То есть, грубо говоря мы будем считать героями и солдат Красной Армии и дашнаков, которые сотрудничали с нацистами, и ничего страшного, что первые защищали свою страну, а вторые сотрудничали с врагом. Националисты скажут, что для Гарегина Нжде и </w:t>
      </w:r>
      <w:hyperlink r:id="rId18">
        <w:r>
          <w:rPr>
            <w:color w:val="0000FF"/>
            <w:u w:val="single"/>
          </w:rPr>
          <w:t>Драстамата Канаяна</w:t>
        </w:r>
      </w:hyperlink>
      <w:r>
        <w:t xml:space="preserve"> (Дро) Германия не была врагом, однако, есть одно но – СССР воевал с Германией, а в составе СССР была </w:t>
      </w:r>
      <w:r>
        <w:rPr>
          <w:b/>
        </w:rPr>
        <w:t>Советская Армения</w:t>
      </w:r>
      <w:r>
        <w:t xml:space="preserve">, проиграй СССР войну, </w:t>
      </w:r>
      <w:r>
        <w:rPr>
          <w:b/>
        </w:rPr>
        <w:t>проиграла бы и сама Армения</w:t>
      </w:r>
      <w:r>
        <w:t>, и ее трудящиеся. Какая судьба ждала бы армян красноармейцев и их семьи? А как мы выяснили около 500 тыс. армян воевало в составе Красной Армии.</w:t>
      </w:r>
    </w:p>
    <w:p>
      <w:r>
        <w:rPr>
          <w:b/>
          <w:color w:val="FF0000"/>
        </w:rPr>
        <w:t>Ошибка при загрузке изображения</w:t>
      </w:r>
    </w:p>
    <w:p>
      <w:r>
        <w:rPr>
          <w:i/>
        </w:rPr>
        <w:t>Дро Канаян в Германии</w:t>
      </w:r>
    </w:p>
    <w:p>
      <w:r>
        <w:t>На стороне Германии была горстка бывших дашнаков, которые 20 лет не видели Родины и понятия не имели, что там происходит. Они почему-то решили, что могут представлять интересы всех армян и решать за них какую сторону поддерживать.</w:t>
      </w:r>
    </w:p>
    <w:p>
      <w:r>
        <w:t xml:space="preserve">Загвоздка в том, что за 20 лет советской власти в Армении население воочию увидело преимущества Советского строя, не говоря уже о том, что за это время   подросло новое поколение, которое себя считало частью Советского Союза. Советские армяне своим массовым героизмом и вкладом в Победу показали свою </w:t>
      </w:r>
      <w:r>
        <w:rPr>
          <w:b/>
        </w:rPr>
        <w:t>лояльность к Советской власти</w:t>
      </w:r>
      <w:r>
        <w:t xml:space="preserve">, и их бы не устроила участь стать </w:t>
      </w:r>
      <w:hyperlink r:id="rId19">
        <w:r>
          <w:rPr>
            <w:color w:val="0000FF"/>
            <w:u w:val="single"/>
          </w:rPr>
          <w:t>колонией Германии</w:t>
        </w:r>
      </w:hyperlink>
      <w:r>
        <w:rPr>
          <w:b/>
        </w:rPr>
        <w:t xml:space="preserve"> (1)</w:t>
      </w:r>
      <w:r>
        <w:t>.</w:t>
      </w:r>
    </w:p>
    <w:p>
      <w:r>
        <w:t xml:space="preserve">Кроме того, на фронт в первую очередь призывались члены ВКП(б) и комсомольцы – т.е. </w:t>
      </w:r>
      <w:r>
        <w:rPr>
          <w:b/>
        </w:rPr>
        <w:t>коммунисты</w:t>
      </w:r>
      <w:r>
        <w:t xml:space="preserve">. За годы войны отдали свою жизнь во имя победы около </w:t>
      </w:r>
      <w:r>
        <w:rPr>
          <w:b/>
        </w:rPr>
        <w:t>двух миллионов коммунистов</w:t>
      </w:r>
      <w:r>
        <w:t xml:space="preserve"> — свыше половины состава ВКП(б) к лету 1941 года [1]. Сомневаемся, что в Армянской ССР дела с призывом в армию коммунистов существенно отличались.</w:t>
      </w:r>
    </w:p>
    <w:p>
      <w:r>
        <w:rPr>
          <w:b/>
          <w:color w:val="FF0000"/>
        </w:rPr>
        <w:t>Ошибка при загрузке изображения</w:t>
      </w:r>
    </w:p>
    <w:p>
      <w:r>
        <w:rPr>
          <w:i/>
        </w:rPr>
        <w:t>Военный агитплакат Армянской ССР</w:t>
      </w:r>
    </w:p>
    <w:p>
      <w:r>
        <w:rPr>
          <w:b/>
        </w:rPr>
        <w:t>Оправдано ли было сотрудничество некоторых армян с нацистами?</w:t>
      </w:r>
    </w:p>
    <w:p>
      <w:r>
        <w:t xml:space="preserve">Поклонники Гарегина Нжде скажут, что таким образом спасли западных армян от уничтожения. Данный аргумент мы разбирали в нашей статье </w:t>
      </w:r>
      <w:hyperlink r:id="rId11">
        <w:r>
          <w:rPr>
            <w:color w:val="0000FF"/>
            <w:u w:val="single"/>
          </w:rPr>
          <w:t>«Баграмян и Нжде»</w:t>
        </w:r>
      </w:hyperlink>
      <w:r>
        <w:t>.</w:t>
      </w:r>
    </w:p>
    <w:p>
      <w:r>
        <w:t>Вторым аргументов националистов является гипотетическая война между Турцией и Германией и, согласно фантазиям нждеистов, созданный нацистами Армянский легион был бы использован против турок. То есть, по их логике, формально они выступали не против СССР и Советской Армении, а против Турции.</w:t>
      </w:r>
    </w:p>
    <w:p>
      <w:r>
        <w:rPr>
          <w:b/>
          <w:color w:val="FF0000"/>
        </w:rPr>
        <w:t>Ошибка при загрузке изображения</w:t>
      </w:r>
    </w:p>
    <w:p>
      <w:r>
        <w:rPr>
          <w:i/>
        </w:rPr>
        <w:t>Боец Армянского легиона</w:t>
      </w:r>
    </w:p>
    <w:p>
      <w:r>
        <w:t>Еще один аргумент: в 1941 году было совершенно не понятно, победит ли СССР или нет, поэтому следовало подумать о будущем устройстве Армении под немецкой оккупацией. Проще говоря, необходимо было выбрать правильный сапог для лизания. И эти люди обвиняют армянских коммунистов в лизоблюдстве и предательстве «национальных» интересов.</w:t>
      </w:r>
    </w:p>
    <w:p>
      <w:r>
        <w:rPr>
          <w:b/>
        </w:rPr>
        <w:t>В чем несуразность и абсурдность аргументации нжедистов и прочих националистов?</w:t>
      </w:r>
    </w:p>
    <w:p>
      <w:r>
        <w:t>На словах звучит все красиво, однако факты говорят о том, что Германия никогда бы не променяла приоритетные отношения с Турцией, с которой имелись тесные экономические, военные и политические связи еще с Первой мировой на сомнительную горстку бывших дашнаков, которых 20 лет назад заставили покинуть Родину.</w:t>
      </w:r>
    </w:p>
    <w:p>
      <w:r>
        <w:t>Как-то сторонники Нжде и Дро упускают тот момент, что Германия, с которой последние решили сотрудничать якобы против турок, во времена Первой мировой войны поспособствовала геноциду армян и, по крайней мере, косвенно тоже несет ответственность.</w:t>
      </w:r>
    </w:p>
    <w:p>
      <w:r>
        <w:t>Особенно нелепо выглядят аргументы националистов, когда начинаешь знакомиться с реальными масштабами германо-турецких торгово-экономических отношений в 30-е годы.</w:t>
      </w:r>
    </w:p>
    <w:p>
      <w:r>
        <w:t xml:space="preserve">Так, в 1930 г. доля Германии во внешней торговле Турции составляла 15%, в 1931 г. – 16%, в 1932 г. – 18%, в 1933 г. – 21%. С 1932 г. Германия уже заняла первое место во внешней торговле Турции. Эту позицию Германия удерживала до 1940 г., из года в год повышая свою долю в турецком товарообороте </w:t>
      </w:r>
      <w:hyperlink r:id="rId20">
        <w:r>
          <w:rPr>
            <w:color w:val="0000FF"/>
            <w:u w:val="single"/>
          </w:rPr>
          <w:t>[2]</w:t>
        </w:r>
      </w:hyperlink>
      <w:r>
        <w:t>.</w:t>
      </w:r>
    </w:p>
    <w:p>
      <w:r>
        <w:t>В 1938 г. торгово-экономические отношения между двумя странами продолжали успешно развиваться. Общая стоимость немецкого экспорта в Турцию в 1938 г. достигла своего максимума – 151.4 млн немецких марок. Турция вышла с 27-го места в общем германском экспорте на 10-е, а турецкий импорт в Германию достиг в 1939 г. 122.6 млн немецких марок. В октябре 1938 г. состоялась поездка имперского министра экономики Германии В. Функа по странам восточной и юго-восточной Европы. Функ посетил также и Турцию. В результате переговоров было достигнуто соглашение о предоставлении Турции кредита в размере 150 млн марок. Предполагалось, что эти средства будут использованы турками для дальнейших закупок промышленного оборудования в Германии, а также для развития горнодобывающей и сельскохозяйственной отраслей [3].</w:t>
      </w:r>
    </w:p>
    <w:p>
      <w:r>
        <w:t xml:space="preserve">А теперь вопрос: зачем Германии нападать на страну, </w:t>
      </w:r>
      <w:r>
        <w:rPr>
          <w:b/>
        </w:rPr>
        <w:t>которой она сама выдала кредит для покупки собственной же продукции</w:t>
      </w:r>
      <w:r>
        <w:t>?</w:t>
      </w:r>
    </w:p>
    <w:p>
      <w:r>
        <w:t>Германия вела себя с Турцией как типичное империалистическое государство, проводила захват рынков сбыта, сырья и т.д. Нацистам удалось на протяжении почти всей войны сохранять и использовать Турцию в качестве одного из основных источников сырья и продовольствия.</w:t>
      </w:r>
    </w:p>
    <w:p>
      <w:r>
        <w:t>18 июня 1941 года в Анкаре посол Германии в Турции Франц фон Папен и Министр иностранных дел Турции Шюкрю Саракоглу подписали германо-турецкий договор о дружбе.</w:t>
      </w:r>
    </w:p>
    <w:p>
      <w:r>
        <w:rPr>
          <w:b/>
          <w:color w:val="FF0000"/>
        </w:rPr>
        <w:t>Ошибка при загрузке изображения</w:t>
      </w:r>
    </w:p>
    <w:p>
      <w:r>
        <w:rPr>
          <w:i/>
        </w:rPr>
        <w:t>Подписание турецко-немецкого договора о дружбе 18 июня 1941 года</w:t>
      </w:r>
    </w:p>
    <w:p>
      <w:r>
        <w:t>Понимали ли правящие круги Турции свою зависимость от германского капитала? Понимали и пытались лавировать между Германией и Англией, однако, когда Германией была завоевана почти вся Европа, турки вновь начала склоняться к более тесному сотрудничеству с Третьим рейхом. Поставки турками хромовой руды для немецкого военно-промышленного комплекса продолжались до августа 1944 года.</w:t>
      </w:r>
    </w:p>
    <w:p>
      <w:r>
        <w:t xml:space="preserve">Могли ли немцы вторгнуться в Турцию в случае необходимости? Могли, но в этом не было никакой необходимости, так как в Турции были сильны прогерманские настроения в военных кругах, где их проводником был начальник Генштаба Турции генерал </w:t>
      </w:r>
      <w:hyperlink r:id="rId21">
        <w:r>
          <w:rPr>
            <w:color w:val="0000FF"/>
            <w:u w:val="single"/>
          </w:rPr>
          <w:t>Февзи Чакмак</w:t>
        </w:r>
      </w:hyperlink>
      <w:r>
        <w:t>. В случае чего в Турции произошел бы прогерманский военный переворот (как это произошло в Румынии и Венгрии) и к власти пришли бы откровенные фашисты.</w:t>
      </w:r>
    </w:p>
    <w:p>
      <w:r>
        <w:t xml:space="preserve">Кроме того, в Турции были все предпосылки для фашистского военного переворота. В 1930-1940-х годах, под влиянием итальянского фашизма и германского национал-социализма, в турецком обществе стали усиливаться праворадикальные националистические настроения. В Турции они приняли форму пантюркизма и туранского расизма – </w:t>
      </w:r>
      <w:r>
        <w:rPr>
          <w:b/>
        </w:rPr>
        <w:t>идеи превосходства турецкой нации и культуры над остальными народами</w:t>
      </w:r>
      <w:r>
        <w:t>.</w:t>
      </w:r>
    </w:p>
    <w:p>
      <w:r>
        <w:rPr>
          <w:b/>
          <w:color w:val="FF0000"/>
        </w:rPr>
        <w:t>Ошибка при загрузке изображения</w:t>
      </w:r>
    </w:p>
    <w:p>
      <w:r>
        <w:rPr>
          <w:i/>
        </w:rPr>
        <w:t>Офицер в отставке Эркилет и начальник турецкой военной академии Эрден в ходе визита на Восточный фронт. 31 октября 1941 года</w:t>
      </w:r>
    </w:p>
    <w:p>
      <w:r>
        <w:t xml:space="preserve">В 40-х годах прошлого века одним из видных деятелей турецкого фашизма являлся капитан </w:t>
      </w:r>
      <w:hyperlink r:id="rId22">
        <w:r>
          <w:rPr>
            <w:color w:val="0000FF"/>
            <w:u w:val="single"/>
          </w:rPr>
          <w:t>Алпарслан Тюркеш</w:t>
        </w:r>
      </w:hyperlink>
      <w:r>
        <w:t xml:space="preserve"> – турецкий политический и государственный деятель,  будущий полковник турецкой армии, ультраправый националист, пантюркист, антикоммунист. В дальнейшем он создаст </w:t>
      </w:r>
      <w:hyperlink r:id="rId23">
        <w:r>
          <w:rPr>
            <w:color w:val="0000FF"/>
            <w:u w:val="single"/>
          </w:rPr>
          <w:t>Партию националистического движения</w:t>
        </w:r>
      </w:hyperlink>
      <w:r>
        <w:t xml:space="preserve"> и её молодёжную боевую организацию </w:t>
      </w:r>
      <w:hyperlink r:id="rId24">
        <w:r>
          <w:rPr>
            <w:color w:val="0000FF"/>
            <w:u w:val="single"/>
          </w:rPr>
          <w:t>Серые волки</w:t>
        </w:r>
      </w:hyperlink>
      <w:r>
        <w:t>.</w:t>
      </w:r>
    </w:p>
    <w:p>
      <w:r>
        <w:t>В 1944 году, когда турецкому руководству стало ясно, что Германия проиграет войну, капитан Тюркеш был привлечён к военно-полевому суду по обвинению в националистической пропаганде и деятельности. 7 сентября 1944 года в стамбульском Суде чрезвычайного положения открылся судебный процесс (</w:t>
      </w:r>
      <w:hyperlink r:id="rId25">
        <w:r>
          <w:rPr>
            <w:color w:val="0000FF"/>
            <w:u w:val="single"/>
          </w:rPr>
          <w:t>процесс расистов-туранистов</w:t>
        </w:r>
      </w:hyperlink>
      <w:r>
        <w:t xml:space="preserve">). Перед судом предстали 23 пантюркистских активиста во главе с </w:t>
      </w:r>
      <w:hyperlink r:id="rId26">
        <w:r>
          <w:rPr>
            <w:color w:val="0000FF"/>
            <w:u w:val="single"/>
          </w:rPr>
          <w:t>Нихалем Атсызом</w:t>
        </w:r>
      </w:hyperlink>
      <w:r>
        <w:t xml:space="preserve">, </w:t>
      </w:r>
      <w:hyperlink r:id="rId27">
        <w:r>
          <w:rPr>
            <w:color w:val="0000FF"/>
            <w:u w:val="single"/>
          </w:rPr>
          <w:t>Зеки Велиди Тоганом</w:t>
        </w:r>
      </w:hyperlink>
      <w:r>
        <w:t>, Хамзой Сади Узбеком — среди них Алпарслан Тюркеш. 10 человек были приговорены к тюремному заключению сроком на 10 лет.</w:t>
      </w:r>
    </w:p>
    <w:p>
      <w:r>
        <w:t>Да, как видим, Гарегин Нжде был не единственным антикоммунистом, националистом, сторонником теории чистой расы, рода и крови (цехакронизм), который пытался сотрудничать с немецкими фашистами.</w:t>
      </w:r>
    </w:p>
    <w:p>
      <w:r>
        <w:t>Во второй половине 1940-х политическая ситуация изменилась: главной опасностью считался уже не фашизм, а коммунизм и Советский Союз. В 1947 году осуждённые туранисты были оправданы Военным кассационным судом. Крайний антикоммунизм Алпарслана Тюркеша способствовал его реабилитации. В 1949 он вернулся на армейскую службу, в 1959 получил звание полковника. Повышал квалификацию в США. Занимался организацией взаимодействия турецкого Генерального штаба с командованием НАТО.</w:t>
      </w:r>
    </w:p>
    <w:p>
      <w:r>
        <w:t>Возвращаясь ко Второй Мировой, необходимо вспомнить, что с началом Великой Отечественной войны турецкое правительство официально объявило о своём нейтралитете в конфликте, но в то же время провело частичную мобилизацию в провинциях, граничащих с территорией Советского Союза. Кроме того, на военную службу были призваны лица старше 60 лет и офицеры запаса старше 65 лет.</w:t>
      </w:r>
    </w:p>
    <w:p>
      <w:r>
        <w:t>Нет сомнений, что турецкое руководство выжидало и в случае успешного продвижения Вермахта вглубь территории СССР, они объявили бы последнему войну. Вторжение турецкой армии в Закавказье, с учетом вероятного прихода к власти крайне шовинистически настроенных расистов-туранистов, имело бы плачевные последствия для Армянской ССР.</w:t>
      </w:r>
    </w:p>
    <w:p>
      <w:r>
        <w:rPr>
          <w:b/>
        </w:rPr>
        <w:t>Неужели националисты, сотрудничая с нацистами, не видели всех этих аспектов их внешней политики?</w:t>
      </w:r>
    </w:p>
    <w:p>
      <w:r>
        <w:t xml:space="preserve">Кроме турецкого фактора был еще один, который усложнял для Нжде и Дро планы по возвращению в Армению на немецких штыках. Нацисты, начиная войну против Советского Союза, одной из главных задач ставили перед собой разрушение многонационального советского государства и привлечение на свою сторону представителей национальных меньшинств. Кроме Армянского легиона создавались и другие национальные военные формирования в составе Вермахта и СС, например, </w:t>
      </w:r>
      <w:r>
        <w:rPr>
          <w:b/>
        </w:rPr>
        <w:t>Азербайджанский Легион СС</w:t>
      </w:r>
      <w:r>
        <w:t>, состоящий из бывших советских военнопленных азербайджанцев.</w:t>
      </w:r>
    </w:p>
    <w:p>
      <w:r>
        <w:t xml:space="preserve">Формирование легиона происходило при участии </w:t>
      </w:r>
      <w:r>
        <w:rPr>
          <w:b/>
        </w:rPr>
        <w:t>«Азербайджанского правительства»</w:t>
      </w:r>
      <w:r>
        <w:t xml:space="preserve">, созданного эмигрантами-мусаватистами, среди которых были Халил Хасмамедов, Мамед Эмин Расулзаде, Шафи Рустамбейли, Наги Шейхзаманлы, Фуад Эмирджан и другие, которые рассматривали своё участие в войне на стороне Германии как последнюю возможность восстановления утраченной независимости Азербайджанской Демократической Республики. </w:t>
      </w:r>
      <w:r>
        <w:rPr>
          <w:b/>
        </w:rPr>
        <w:t>Ничего вам это не напоминает</w:t>
      </w:r>
      <w:r>
        <w:t>?</w:t>
      </w:r>
    </w:p>
    <w:p>
      <w:r>
        <w:rPr>
          <w:b/>
          <w:color w:val="FF0000"/>
        </w:rPr>
        <w:t>Ошибка при загрузке изображения</w:t>
      </w:r>
    </w:p>
    <w:p>
      <w:r>
        <w:rPr>
          <w:i/>
        </w:rPr>
        <w:t>Нацистская пропагандистская газета «Азат Айастан» («Свободная Армения»).</w:t>
      </w:r>
    </w:p>
    <w:p/>
    <w:p>
      <w:r>
        <w:rPr>
          <w:b/>
          <w:color w:val="FF0000"/>
        </w:rPr>
        <w:t>Ошибка при загрузке изображения</w:t>
      </w:r>
    </w:p>
    <w:p>
      <w:r>
        <w:t>Здесь возникает вопрос, в случае победы Германии и установления прогерманских марионеточных режимов в республиках Закавказья, как бы Нжде решал территориальные споры с азербайджанцами? Согласилось бы руководство Азербайджанского легиона вернуть Нагорно-Карабахскую область Армении, какую национальную политику они бы вели по отношению к армянам Карабаха? Кому бы немцы отдавали предпочтения при возникновении конфликта интересов между армянскими националистами и азербайджанскими? Если учесть, что в Турции мог произойти профашистский переворот, и она вступила бы в войну на стороне Германии, то вырисовываются отнюдь не радужные перспективы для армян.</w:t>
      </w:r>
    </w:p>
    <w:p>
      <w:r>
        <w:rPr>
          <w:b/>
          <w:color w:val="FF0000"/>
        </w:rPr>
        <w:t>Ошибка при загрузке изображения</w:t>
      </w:r>
    </w:p>
    <w:p>
      <w:r>
        <w:rPr>
          <w:i/>
        </w:rPr>
        <w:t>Боец Армянского легиона</w:t>
      </w:r>
    </w:p>
    <w:p>
      <w:r>
        <w:rPr>
          <w:b/>
        </w:rPr>
        <w:t>Интересно, современные поклонники Нжде задаются такими вопросами, они хоть немного пытаются рассуждать или им достаточно слепой веры?</w:t>
      </w:r>
    </w:p>
    <w:p>
      <w:r>
        <w:t>Еще один немаловажный нюанс: солдаты Армянского легиона не особо показывали свою лояльность нацистам. Армянские легионеры часто переходили на сторону советской армии. Так, накануне боя за село Потеевка 15 сентября 1943 года из охранных войск вермахта на сторону партизан перешла с оружием в руках рота армянских легионеров в количестве свыше 240 человек. После их перехода под руководством Михаила Наумова был сформирован партизанский отряд им. А. И. Микояна [4].</w:t>
      </w:r>
    </w:p>
    <w:p>
      <w:r>
        <w:t xml:space="preserve">Кроме того, по некоторым данным </w:t>
      </w:r>
      <w:r>
        <w:rPr>
          <w:b/>
        </w:rPr>
        <w:t>Адольф Гитлер</w:t>
      </w:r>
      <w:r>
        <w:t xml:space="preserve"> выразил сомнение по поводу восточных легионов, заметив:</w:t>
      </w:r>
    </w:p>
    <w:p>
      <w:pPr>
        <w:pStyle w:val="IntenseQuote"/>
      </w:pPr>
    </w:p>
    <w:p>
      <w:r>
        <w:rPr>
          <w:i/>
        </w:rPr>
        <w:t xml:space="preserve">Я не знаю, как эти грузины будут вести себя. Они не принадлежат к </w:t>
      </w:r>
      <w:r>
        <w:rPr>
          <w:b/>
          <w:i/>
        </w:rPr>
        <w:t>тюркским народам</w:t>
      </w:r>
      <w:r>
        <w:rPr>
          <w:i/>
        </w:rPr>
        <w:t xml:space="preserve"> … я считаю надежными только мусульман… Всех остальных я считаю ненадежными. На данный момент я считаю формирование этих чисто кавказских батальонов очень рискованным, в то время, как я не вижу никакой опасности в создании чисто мусульманских формирований… Несмотря на все заявления Розенберга и военных, я не доверяю также </w:t>
      </w:r>
      <w:r>
        <w:rPr>
          <w:b/>
          <w:i/>
        </w:rPr>
        <w:t>армянам</w:t>
      </w:r>
      <w:r>
        <w:rPr>
          <w:i/>
        </w:rPr>
        <w:t>[5].</w:t>
      </w:r>
    </w:p>
    <w:p>
      <w:r>
        <w:t>Примечателен тот факт, что нацисты тюрок считали более благонадежными, чем армян, которых благодаря усилиям берлинской профессуры и Нжде признали арийцами.</w:t>
      </w:r>
    </w:p>
    <w:p/>
    <w:p>
      <w:r>
        <w:rPr>
          <w:b/>
          <w:color w:val="FF0000"/>
        </w:rPr>
        <w:t>Ошибка при загрузке изображения</w:t>
      </w:r>
    </w:p>
    <w:p>
      <w:pPr>
        <w:pStyle w:val="Heading1"/>
      </w:pPr>
      <w:r>
        <w:t>Заключение</w:t>
      </w:r>
    </w:p>
    <w:p>
      <w:r>
        <w:t>Многие националисты скажут: у Нжде не было выбора, нацисты ему ничего плохого не сделали, в Европе тоже жили армяне, которые никогда не проживали в Советской Армении и СССР, они вынуждены были следовать политике тех государств, чьими гражданами они являлись; никто же не знал, что нацисты будут уничтожать людей в промышленных масштабах и в итоге проиграют.</w:t>
      </w:r>
    </w:p>
    <w:p>
      <w:r>
        <w:t xml:space="preserve">Это – абстрактные рассуждения и попытка выставить нацизм в неоднозначном свете. Мы в первую очередь должны исходить из того, что нацистская идеология </w:t>
      </w:r>
      <w:r>
        <w:rPr>
          <w:b/>
        </w:rPr>
        <w:t>преступна</w:t>
      </w:r>
      <w:r>
        <w:t xml:space="preserve"> не только по совершенным поступкам, но и сама по себе как идея, так как </w:t>
      </w:r>
      <w:r>
        <w:rPr>
          <w:b/>
        </w:rPr>
        <w:t>нацизм разделяет людей на сорта и провозглашает исключительность одной нации над другими.</w:t>
      </w:r>
    </w:p>
    <w:p>
      <w:r>
        <w:t xml:space="preserve">Нацизм – зло, любой нормальный человек это понимает на интуитивном уровне. У армянских националистов был один выбор: </w:t>
      </w:r>
      <w:r>
        <w:rPr>
          <w:b/>
        </w:rPr>
        <w:t>забыть про свои политические амбиции и поддержать Советскую Армению</w:t>
      </w:r>
      <w:r>
        <w:t>, но, видимо, им симпатичнее были нацисты. Неважно какие у тебя в прошлом были заслуги, выбрав путь даже лояльного отношения к нацизму, ты становишься его пособником.</w:t>
      </w:r>
    </w:p>
    <w:p>
      <w:r>
        <w:t xml:space="preserve">Может быть для армянских националистов это прозвучит смешно, но у Гарегина Нжде и Дро был один выход – </w:t>
      </w:r>
      <w:r>
        <w:rPr>
          <w:b/>
        </w:rPr>
        <w:t>примкнуть к антифашистскому сопротивлению в Европе.</w:t>
      </w:r>
    </w:p>
    <w:p>
      <w:r>
        <w:t xml:space="preserve">Тысячи </w:t>
      </w:r>
      <w:hyperlink r:id="rId28">
        <w:r>
          <w:rPr>
            <w:color w:val="0000FF"/>
            <w:u w:val="single"/>
          </w:rPr>
          <w:t>зарубежных армян участвовали в антифашистском Сопротивлении и партизанском движении</w:t>
        </w:r>
      </w:hyperlink>
      <w:r>
        <w:t xml:space="preserve"> стран, оккупированных фашистской Германией. Своими бессмертными подвигами во Франции прославился один из создателей Сопротивления французских патриотов поэт-коммунист </w:t>
      </w:r>
      <w:hyperlink r:id="rId29">
        <w:r>
          <w:rPr>
            <w:color w:val="0000FF"/>
            <w:u w:val="single"/>
          </w:rPr>
          <w:t>Мисак Манушян</w:t>
        </w:r>
      </w:hyperlink>
      <w:r>
        <w:t>, который посмертно был удостоен звания Героя французского антифашистского движения Сопротивления.</w:t>
      </w:r>
    </w:p>
    <w:p>
      <w:r>
        <w:t xml:space="preserve">Более 300 армян сложили головы в пратизанской войне в Греции. Среди них были </w:t>
      </w:r>
      <w:r>
        <w:rPr>
          <w:b/>
        </w:rPr>
        <w:t>Андраник и Ерванд Гукасяны, Ваграм Сакаян, Силвестро Галеян</w:t>
      </w:r>
      <w:r>
        <w:t xml:space="preserve"> и многие другие. В честь армянских участников Сопротивления в Греции в районе Никеи (Афины) бывшая улица Амфисас, прилегающая к армянской церкви, переименована в “Улицу армянских участников Сопротивления”.</w:t>
      </w:r>
    </w:p>
    <w:p>
      <w:r>
        <w:t xml:space="preserve">А как обстояли дела в Болгарии, где проживал Гарегин Нжде? По всей Болгарии прогремело имя партизанки Сашки (Эрмине Разкратлян), которую фашисты захватили и подвергли мучительной смерти. Фашисты в Варне расстреляли и бросили в море активистов Отечественного фронта Болгарии </w:t>
      </w:r>
      <w:r>
        <w:rPr>
          <w:b/>
        </w:rPr>
        <w:t xml:space="preserve">Карапета Хачатряна, Арутюна Погосяна, Акопа Пароняна </w:t>
      </w:r>
      <w:r>
        <w:t>и многих других. В составе 3-го Украинского фронта действовали две болгарские армии, в рядах которых сражались более 1000 болгарских армян.</w:t>
      </w:r>
    </w:p>
    <w:p>
      <w:r>
        <w:t xml:space="preserve">Как мы видим, зарубежные армяне не особо нуждались в признании нацистами их «арийской расой». Это имеет значение только для скрытых или открытых сторонников расовой теории – подобное тянется к подобному. «Чистота крови», расовая «исключительность» или «неполноценность» и т.п. взгляды на человека — это удел ограниченных личностей. Признали нацисты или не признали армян в качестве «полноценной расы», не имеет никакого значения, так как сама расовая теория несостоятельна. Кроме того, столь сомнительное «признание» не отменяет того факта, что с нацизмом надо </w:t>
      </w:r>
      <w:r>
        <w:rPr>
          <w:b/>
        </w:rPr>
        <w:t>бороться всегда и везде.</w:t>
      </w:r>
    </w:p>
    <w:p>
      <w:r>
        <w:t xml:space="preserve">Пока деятели Армянского национального совета в Берлине и профессура Берлинского университета пыжились доказать нацистским вождям, что армяне «тоже арийская раса», пока они «спасали» армянский народ от участи евреев, советские армяне и армяне диаспоры воевали против нацистов. Следует понимать, что «спасали», чтобы в случае победы Германии сделать народ </w:t>
      </w:r>
      <w:r>
        <w:rPr>
          <w:b/>
        </w:rPr>
        <w:t>рабами для нужд немецкой нацистской культуры</w:t>
      </w:r>
      <w:r>
        <w:t>, которая была превыше всего и вся для фюреров «расы господ», о чём эти последние прямо и неоднозначно говорили, и что ужаснее всего – подтверждали на практике. Что же, вполне понятный и однозначный выбор для армянских националистов.</w:t>
      </w:r>
    </w:p>
    <w:p>
      <w:r>
        <w:rPr>
          <w:b/>
          <w:color w:val="FF0000"/>
        </w:rPr>
        <w:t>Ошибка при загрузке изображения</w:t>
      </w:r>
    </w:p>
    <w:p>
      <w:r>
        <w:rPr>
          <w:i/>
        </w:rPr>
        <w:t>Антифашистский агитплакат Армянской ССР</w:t>
      </w:r>
    </w:p>
    <w:p>
      <w:r>
        <w:t xml:space="preserve">Важно понимать и не забывать тот факт, что война на Восточном фронте была для Гитлера </w:t>
      </w:r>
      <w:r>
        <w:rPr>
          <w:b/>
        </w:rPr>
        <w:t xml:space="preserve">войной на уничтожение, </w:t>
      </w:r>
      <w:r>
        <w:t xml:space="preserve">этого он и его приспешники не скрывали ни в своих речах, ни в своих литературных штудиях, а начиная с 1941 года активно претворяли в жизнь свои чудовищные планы. Советские армяне были гражданами Советского Союза, естественно, что уничтожение страны напрямую коснулось бы Советской Армении. Сражаясь в рядах Красной Армии, пускай даже вдали от родных мест, они знали, что </w:t>
      </w:r>
      <w:r>
        <w:rPr>
          <w:b/>
        </w:rPr>
        <w:t>защищают своих родных, свой дом, свою Республику</w:t>
      </w:r>
      <w:r>
        <w:t xml:space="preserve"> и, конечно, </w:t>
      </w:r>
      <w:r>
        <w:rPr>
          <w:b/>
        </w:rPr>
        <w:t>общее социалистическое Отечество для всех народов – СССР</w:t>
      </w:r>
      <w:r>
        <w:t xml:space="preserve">. Поэтому </w:t>
      </w:r>
      <w:r>
        <w:rPr>
          <w:b/>
        </w:rPr>
        <w:t>День Победы – общий праздник</w:t>
      </w:r>
      <w:r>
        <w:t xml:space="preserve">, нельзя его приватизировать и растаскать по национальным каморкам. Вклад любой нации был важен для Победы. </w:t>
      </w:r>
      <w:r>
        <w:rPr>
          <w:b/>
        </w:rPr>
        <w:t>Интернационалисты победили националистов</w:t>
      </w:r>
      <w:r>
        <w:t>, последние никогда не смогут преодолеть свои националистические противоречия и предрассудки, и обречены на постоянные конфликты в рамках современных национальных капиталистических государств.</w:t>
      </w:r>
    </w:p>
    <w:p>
      <w:r>
        <w:rPr>
          <w:b/>
        </w:rPr>
        <w:t>Несомненно, война 1941-1945 гг. для армян является Отечественной</w:t>
      </w:r>
      <w:r>
        <w:t>. Кроме того, Победа в ней – это победа социализма над самыми реакционными силами капитала. Столкнулись две экономические системы, два мировоззрения: капитализм в самом реакционном и гипертрофированном виде, где шовинизм, человеконенавистничество и эксплуатация человека человеком был доведен до крайностей; социализм с идеями интернационализма, дружбы народов, всеобщего прогресса и отсутствия эксплуатации.</w:t>
      </w:r>
    </w:p>
    <w:p>
      <w:r>
        <w:t xml:space="preserve">Однако Отечества того уже нет, так же как нет его идеалов и социальных завоеваний. Советские граждане отдали свои жизни, чтобы мы сегодня могли жить. К сожалению, </w:t>
      </w:r>
      <w:r>
        <w:rPr>
          <w:b/>
        </w:rPr>
        <w:t>идеи</w:t>
      </w:r>
      <w:r>
        <w:t xml:space="preserve"> тех, против кого они воевали, </w:t>
      </w:r>
      <w:r>
        <w:rPr>
          <w:b/>
        </w:rPr>
        <w:t>ныне реабилитированы.</w:t>
      </w:r>
      <w:r>
        <w:t xml:space="preserve"> </w:t>
      </w:r>
      <w:r>
        <w:rPr>
          <w:b/>
        </w:rPr>
        <w:t>Антикоммунизм и национализм процветают</w:t>
      </w:r>
      <w:r>
        <w:t>, капиталистические отношения в мире никуда не делись, и самое главное – отсутствует альтернативный путь развития, а значит возникновение новых империалистических войн и фашизма вполне вероятно.</w:t>
      </w:r>
    </w:p>
    <w:p>
      <w:r>
        <w:t>Наши предки, отдавшие свои жизни за социалистическое Отечество были бы удивлены узнав, что спустя полвека национализм вернул свое влияние, кучка богачей присвоила богатства Республики, а человек труда больше не в почете.</w:t>
      </w:r>
    </w:p>
    <w:p/>
    <w:p>
      <w:r>
        <w:rPr>
          <w:b/>
          <w:color w:val="FF0000"/>
        </w:rPr>
        <w:t>Ошибка при загрузке изображения</w:t>
      </w:r>
    </w:p>
    <w:p>
      <w:r>
        <w:t xml:space="preserve">Стоит ли из-за этого коммунистам вообще перестать воспринимать данный праздник?  </w:t>
      </w:r>
      <w:r>
        <w:rPr>
          <w:b/>
        </w:rPr>
        <w:t>Во-первых</w:t>
      </w:r>
      <w:r>
        <w:t xml:space="preserve">, не нужно впадать в крайности, в любом случае в нормальном обществе надо чтить память предков, тем более тех, кому мы обязаны жизнью. </w:t>
      </w:r>
      <w:r>
        <w:rPr>
          <w:b/>
        </w:rPr>
        <w:t>Во-вторых</w:t>
      </w:r>
      <w:r>
        <w:t xml:space="preserve">, Победу над фашизмом мы можем использовать в своих агитационных целях, для наглядного примера </w:t>
      </w:r>
      <w:r>
        <w:rPr>
          <w:b/>
        </w:rPr>
        <w:t>превосходства социалистических идей и интернационализма</w:t>
      </w:r>
      <w:r>
        <w:t xml:space="preserve"> над капиталом и шовинизмом.</w:t>
      </w:r>
    </w:p>
    <w:p>
      <w:r>
        <w:t>Что делать дальше? Это – хороший вопрос.</w:t>
      </w:r>
    </w:p>
    <w:p>
      <w:r>
        <w:t xml:space="preserve">Для начала, необходимо осознать сложившуюся ситуацию, </w:t>
      </w:r>
      <w:r>
        <w:rPr>
          <w:b/>
        </w:rPr>
        <w:t>изучать марксистскую теорию</w:t>
      </w:r>
      <w:r>
        <w:t>, искать единомышленников и объединятся с ними для ведения классовой пропаганды.</w:t>
      </w:r>
    </w:p>
    <w:p>
      <w:r>
        <w:t xml:space="preserve">Автор: </w:t>
      </w:r>
      <w:r>
        <w:rPr>
          <w:b/>
        </w:rPr>
        <w:t>Эдгар Саакян</w:t>
      </w:r>
    </w:p>
    <w:p>
      <w:r>
        <w:rPr>
          <w:b/>
        </w:rPr>
        <w:t>Примечания:</w:t>
      </w:r>
    </w:p>
    <w:p>
      <w:r>
        <w:t>(1)</w:t>
      </w:r>
      <w:r>
        <w:rPr>
          <w:i/>
        </w:rPr>
        <w:t xml:space="preserve"> Согласно </w:t>
      </w:r>
      <w:hyperlink r:id="rId19">
        <w:r>
          <w:rPr>
            <w:color w:val="0000FF"/>
            <w:u w:val="single"/>
          </w:rPr>
          <w:t>документам</w:t>
        </w:r>
      </w:hyperlink>
      <w:r>
        <w:rPr>
          <w:i/>
        </w:rPr>
        <w:t xml:space="preserve"> ЦРУ, рассекреченным в соответствии с законом о раскрытии нацистских военных преступлений, 1 сентября 1945 года в армянском еженедельнике </w:t>
      </w:r>
      <w:hyperlink r:id="rId30">
        <w:r>
          <w:rPr>
            <w:color w:val="0000FF"/>
            <w:u w:val="single"/>
          </w:rPr>
          <w:t>Armenian Mirror-Spectator</w:t>
        </w:r>
      </w:hyperlink>
      <w:r>
        <w:rPr>
          <w:i/>
        </w:rPr>
        <w:t xml:space="preserve"> был опубликован перевод оригинального немецкого документа, из которого следовало, что Армянский национальный совет, в который входили дашнакские лидеры — председатель Арташес Абегян, заместитель Абрам Фулханданян, Арутюн Багдасарян, Давид Давидханян, </w:t>
      </w:r>
      <w:r>
        <w:rPr>
          <w:b/>
          <w:i/>
        </w:rPr>
        <w:t>Гарегин Нжде</w:t>
      </w:r>
      <w:r>
        <w:rPr>
          <w:i/>
        </w:rPr>
        <w:t xml:space="preserve">, Ваган Папазян, </w:t>
      </w:r>
      <w:r>
        <w:rPr>
          <w:b/>
          <w:i/>
        </w:rPr>
        <w:t>Дро Канаян</w:t>
      </w:r>
      <w:r>
        <w:rPr>
          <w:i/>
        </w:rPr>
        <w:t xml:space="preserve"> и Дертовмасян, — в своё время обращался к нацистскому министру восточных оккупированных территорий Альфреду Розенбергу с предложением о </w:t>
      </w:r>
      <w:hyperlink r:id="rId19">
        <w:r>
          <w:rPr>
            <w:color w:val="0000FF"/>
            <w:u w:val="single"/>
          </w:rPr>
          <w:t>создании германской колонии</w:t>
        </w:r>
      </w:hyperlink>
      <w:r>
        <w:rPr>
          <w:i/>
        </w:rPr>
        <w:t xml:space="preserve"> на территории советской Армении</w:t>
      </w:r>
      <w:r>
        <w:rPr>
          <w:i/>
        </w:rPr>
        <w:t xml:space="preserve">. </w:t>
      </w:r>
      <w:r>
        <w:rPr>
          <w:b/>
          <w:i/>
        </w:rPr>
        <w:t>Нжде</w:t>
      </w:r>
      <w:r>
        <w:rPr>
          <w:i/>
        </w:rPr>
        <w:t xml:space="preserve"> также упоминается среди прочих в </w:t>
      </w:r>
      <w:hyperlink r:id="rId31">
        <w:r>
          <w:rPr>
            <w:color w:val="0000FF"/>
            <w:u w:val="single"/>
          </w:rPr>
          <w:t>рассекреченном документе о сотрудничестве</w:t>
        </w:r>
      </w:hyperlink>
      <w:r>
        <w:rPr>
          <w:i/>
        </w:rPr>
        <w:t xml:space="preserve"> СД и Абвера с армянской национальной партией.</w:t>
      </w:r>
    </w:p>
    <w:p>
      <w:r>
        <w:rPr>
          <w:b/>
        </w:rPr>
        <w:t>Источники:</w:t>
      </w:r>
    </w:p>
    <w:p>
      <w:r>
        <w:t>[1] История Коммунистической партии Советского Союза. Т. 5. Кн. 1. М., 1970. С. 643.</w:t>
      </w:r>
    </w:p>
    <w:p>
      <w:r>
        <w:t xml:space="preserve">[2] </w:t>
      </w:r>
      <w:hyperlink r:id="rId20">
        <w:r>
          <w:rPr>
            <w:color w:val="0000FF"/>
            <w:u w:val="single"/>
          </w:rPr>
          <w:t>А.Г. Постников, Проблема экономической подготовки германии к мировой войне и германо-турецкие торгово-экономические отношения в 1933–1939 гг. с. 3.</w:t>
        </w:r>
      </w:hyperlink>
    </w:p>
    <w:p>
      <w:r>
        <w:t xml:space="preserve">[3] </w:t>
      </w:r>
      <w:hyperlink r:id="rId20">
        <w:r>
          <w:rPr>
            <w:color w:val="0000FF"/>
            <w:u w:val="single"/>
          </w:rPr>
          <w:t>Там же. С. 9.</w:t>
        </w:r>
      </w:hyperlink>
    </w:p>
    <w:p>
      <w:r>
        <w:t>[4] Дневник М.И. Наумова // Партизанская война на Украине. Дневники командиров партизанских отрядов и соединений. 1941-1944. — М.: Центрполиграф, 2010.</w:t>
      </w:r>
    </w:p>
    <w:p>
      <w:r>
        <w:t>[5] Auron, Yair. The Banality Of Denial: Israel And The Armenian Genocide. Transaction Publishers: 2004: p.263.</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armyane-i-velikaya-otechestvennaya-vojna" TargetMode="External"/><Relationship Id="rId11" Type="http://schemas.openxmlformats.org/officeDocument/2006/relationships/hyperlink" Target="https://am.stage.politsturm.com/bagramyan-i-nzhde/" TargetMode="External"/><Relationship Id="rId12" Type="http://schemas.openxmlformats.org/officeDocument/2006/relationships/hyperlink" Target="https://am.stage.politsturm.com/garegin-nzhde-mif-i-realnost-chast-1/" TargetMode="External"/><Relationship Id="rId13" Type="http://schemas.openxmlformats.org/officeDocument/2006/relationships/hyperlink" Target="https://soc-armen.livejournal.com/11402.html" TargetMode="External"/><Relationship Id="rId14" Type="http://schemas.openxmlformats.org/officeDocument/2006/relationships/hyperlink" Target="https://politsturm.com/chto-takoe-fashizm/" TargetMode="External"/><Relationship Id="rId15" Type="http://schemas.openxmlformats.org/officeDocument/2006/relationships/hyperlink" Target="https://www.youtube.com/watch?v=B1yiaQ-Z-84" TargetMode="External"/><Relationship Id="rId16" Type="http://schemas.openxmlformats.org/officeDocument/2006/relationships/hyperlink" Target="https://www.golos-ameriki.ru/a/ukraine-marks-9-may/4386845.html" TargetMode="External"/><Relationship Id="rId17" Type="http://schemas.openxmlformats.org/officeDocument/2006/relationships/hyperlink" Target="https://www.trend.az/life/socium/1682057.html" TargetMode="External"/><Relationship Id="rId18" Type="http://schemas.openxmlformats.org/officeDocument/2006/relationships/hyperlink" Target="https://ru.wikipedia.org/wiki/%D0%9A%D0%B0%D0%BD%D0%B0%D1%8F%D0%BD,_%D0%94%D1%80%D0%B0%D1%81%D1%82%D0%B0%D0%BC%D0%B0%D1%82_%D0%9C%D0%B0%D1%80%D1%82%D0%B8%D1%80%D0%BE%D1%81%D0%BE%D0%B2%D0%B8%D1%87" TargetMode="External"/><Relationship Id="rId19" Type="http://schemas.openxmlformats.org/officeDocument/2006/relationships/hyperlink" Target="https://www.cia.gov/library/readingroom/docs/KANAYAN%2C%20DROSTAMAT_0002.pdf" TargetMode="External"/><Relationship Id="rId20" Type="http://schemas.openxmlformats.org/officeDocument/2006/relationships/hyperlink" Target="https://yadi.sk/i/C1Sjo2eYA8PleQ" TargetMode="External"/><Relationship Id="rId21" Type="http://schemas.openxmlformats.org/officeDocument/2006/relationships/hyperlink" Target="https://ru.wikipedia.org/wiki/%D0%A7%D0%B0%D0%BA%D0%BC%D0%B0%D0%BA,_%D0%9C%D1%83%D1%81%D1%82%D0%B0%D1%84%D0%B0_%D0%A4%D0%B5%D0%B2%D0%B7%D0%B8" TargetMode="External"/><Relationship Id="rId22" Type="http://schemas.openxmlformats.org/officeDocument/2006/relationships/hyperlink" Target="https://ru.wikipedia.org/wiki/%D0%A2%D1%8E%D1%80%D0%BA%D0%B5%D1%88,_%D0%90%D0%BB%D0%BF%D0%B0%D1%80%D1%81%D0%BB%D0%B0%D0%BD" TargetMode="External"/><Relationship Id="rId23" Type="http://schemas.openxmlformats.org/officeDocument/2006/relationships/hyperlink" Target="https://ru.wikipedia.org/wiki/%D0%9F%D0%B0%D1%80%D1%82%D0%B8%D1%8F_%D0%BD%D0%B0%D1%86%D0%B8%D0%BE%D0%BD%D0%B0%D0%BB%D1%8C%D0%BD%D0%BE%D0%B3%D0%BE_%D0%B4%D0%B5%D0%B9%D1%81%D1%82%D0%B2%D0%B8%D1%8F_(%D0%A2%D1%83%D1%80%D1%86%D0%B8%D1%8F)" TargetMode="External"/><Relationship Id="rId24" Type="http://schemas.openxmlformats.org/officeDocument/2006/relationships/hyperlink" Target="https://ru.wikipedia.org/wiki/%D0%91%D0%BE%D0%B7%D0%BA%D1%83%D1%80%D1%82" TargetMode="External"/><Relationship Id="rId25" Type="http://schemas.openxmlformats.org/officeDocument/2006/relationships/hyperlink" Target="https://ru.wikipedia.org/wiki/%D0%9F%D1%80%D0%BE%D1%86%D0%B5%D1%81%D1%81_%D1%80%D0%B0%D1%81%D0%B8%D1%81%D1%82%D0%BE%D0%B2-%D1%82%D1%83%D1%80%D0%B0%D0%BD%D0%B8%D1%81%D1%82%D0%BE%D0%B2" TargetMode="External"/><Relationship Id="rId26" Type="http://schemas.openxmlformats.org/officeDocument/2006/relationships/hyperlink" Target="https://ru.wikipedia.org/wiki/%D0%9D%D0%B8%D1%85%D0%B0%D0%BB%D1%8C_%D0%90%D1%82%D1%81%D1%8B%D0%B7" TargetMode="External"/><Relationship Id="rId27" Type="http://schemas.openxmlformats.org/officeDocument/2006/relationships/hyperlink" Target="https://ru.wikipedia.org/wiki/%D0%92%D0%B0%D0%BB%D0%B8%D0%B4%D0%BE%D0%B2,_%D0%90%D1%85%D0%BC%D0%B5%D1%82-%D0%97%D0%B0%D0%BA%D0%B8_%D0%90%D1%85%D0%BC%D0%B5%D1%82%D1%88%D0%B0%D1%85%D0%BE%D0%B2%D0%B8%D1%87" TargetMode="External"/><Relationship Id="rId28" Type="http://schemas.openxmlformats.org/officeDocument/2006/relationships/hyperlink" Target="https://am.stage.politsturm.com/uchastie-armyan-v-evropejskom-dvizhenii-soprotivleniya/" TargetMode="External"/><Relationship Id="rId29" Type="http://schemas.openxmlformats.org/officeDocument/2006/relationships/hyperlink" Target="https://soc-armen.livejournal.com/9878.html" TargetMode="External"/><Relationship Id="rId30" Type="http://schemas.openxmlformats.org/officeDocument/2006/relationships/hyperlink" Target="https://en.wikipedia.org/wiki/The_Armenian_Mirror-Spectator" TargetMode="External"/><Relationship Id="rId31" Type="http://schemas.openxmlformats.org/officeDocument/2006/relationships/hyperlink" Target="https://www.cia.gov/library/readingroom/docs/HOETTL%2C%20WILHELM%20%20%20VOL.%203_0023.pdf" TargetMode="External"/><Relationship Id="rId32" Type="http://schemas.openxmlformats.org/officeDocument/2006/relationships/hyperlink" Target="https://www.facebook.com/groups/903780589760013/" TargetMode="External"/><Relationship Id="rId3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